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43A" w:rsidRPr="0080743A" w:rsidRDefault="0080743A" w:rsidP="0080743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3A4C58"/>
          <w:sz w:val="28"/>
          <w:szCs w:val="28"/>
        </w:rPr>
      </w:pPr>
      <w:r w:rsidRPr="0080743A">
        <w:rPr>
          <w:rFonts w:ascii="Times New Roman" w:eastAsia="Times New Roman" w:hAnsi="Times New Roman" w:cs="Times New Roman"/>
          <w:b/>
          <w:color w:val="3A4C58"/>
          <w:sz w:val="28"/>
          <w:szCs w:val="28"/>
        </w:rPr>
        <w:t>Відповіді на на</w:t>
      </w:r>
      <w:r w:rsidR="00A25A54">
        <w:rPr>
          <w:rFonts w:ascii="Times New Roman" w:eastAsia="Times New Roman" w:hAnsi="Times New Roman" w:cs="Times New Roman"/>
          <w:b/>
          <w:color w:val="3A4C58"/>
          <w:sz w:val="28"/>
          <w:szCs w:val="28"/>
        </w:rPr>
        <w:t xml:space="preserve">йцікавіші запитання </w:t>
      </w:r>
      <w:r w:rsidRPr="0080743A">
        <w:rPr>
          <w:rFonts w:ascii="Times New Roman" w:eastAsia="Times New Roman" w:hAnsi="Times New Roman" w:cs="Times New Roman"/>
          <w:b/>
          <w:color w:val="3A4C58"/>
          <w:sz w:val="28"/>
          <w:szCs w:val="28"/>
        </w:rPr>
        <w:t xml:space="preserve"> від головної </w:t>
      </w:r>
      <w:proofErr w:type="gramStart"/>
      <w:r w:rsidRPr="0080743A">
        <w:rPr>
          <w:rFonts w:ascii="Times New Roman" w:eastAsia="Times New Roman" w:hAnsi="Times New Roman" w:cs="Times New Roman"/>
          <w:b/>
          <w:color w:val="3A4C58"/>
          <w:sz w:val="28"/>
          <w:szCs w:val="28"/>
        </w:rPr>
        <w:t>спец</w:t>
      </w:r>
      <w:proofErr w:type="gramEnd"/>
      <w:r w:rsidRPr="0080743A">
        <w:rPr>
          <w:rFonts w:ascii="Times New Roman" w:eastAsia="Times New Roman" w:hAnsi="Times New Roman" w:cs="Times New Roman"/>
          <w:b/>
          <w:color w:val="3A4C58"/>
          <w:sz w:val="28"/>
          <w:szCs w:val="28"/>
        </w:rPr>
        <w:t>іалістки МОН.</w:t>
      </w:r>
    </w:p>
    <w:p w:rsidR="0080743A" w:rsidRPr="0080743A" w:rsidRDefault="0080743A" w:rsidP="0080743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3A4C58"/>
          <w:sz w:val="28"/>
          <w:szCs w:val="28"/>
        </w:rPr>
      </w:pPr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>7 листопада на освітній платформі відбувся </w:t>
      </w:r>
      <w:hyperlink r:id="rId4" w:tgtFrame="_blank" w:history="1">
        <w:r w:rsidRPr="0080743A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онлайн-семінар</w:t>
        </w:r>
      </w:hyperlink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 xml:space="preserve">, присвячений </w:t>
      </w:r>
      <w:proofErr w:type="gramStart"/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>п</w:t>
      </w:r>
      <w:proofErr w:type="gramEnd"/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>ідвищенню педагогічній майстерності. Кожен спікер ділився інформацією про те, як ефективно організувати підвищення кваліфікації вчителів.</w:t>
      </w:r>
    </w:p>
    <w:p w:rsidR="0080743A" w:rsidRPr="0080743A" w:rsidRDefault="0080743A" w:rsidP="0080743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3A4C58"/>
          <w:sz w:val="28"/>
          <w:szCs w:val="28"/>
        </w:rPr>
      </w:pPr>
      <w:r w:rsidRPr="0080743A">
        <w:rPr>
          <w:rFonts w:ascii="Times New Roman" w:eastAsia="Times New Roman" w:hAnsi="Times New Roman" w:cs="Times New Roman"/>
          <w:b/>
          <w:bCs/>
          <w:color w:val="3A4C58"/>
          <w:sz w:val="28"/>
          <w:szCs w:val="28"/>
        </w:rPr>
        <w:t>Важливо! </w:t>
      </w:r>
      <w:hyperlink r:id="rId5" w:tgtFrame="_blank" w:history="1">
        <w:r w:rsidRPr="0080743A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</w:rPr>
          <w:t xml:space="preserve">Нові роз’яснення МОН щодо </w:t>
        </w:r>
        <w:proofErr w:type="gramStart"/>
        <w:r w:rsidRPr="0080743A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</w:rPr>
          <w:t>п</w:t>
        </w:r>
        <w:proofErr w:type="gramEnd"/>
        <w:r w:rsidRPr="0080743A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</w:rPr>
          <w:t>ідвищення кваліфікації педагогічних працівників.</w:t>
        </w:r>
      </w:hyperlink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> </w:t>
      </w:r>
    </w:p>
    <w:p w:rsidR="0080743A" w:rsidRPr="0080743A" w:rsidRDefault="0080743A" w:rsidP="0080743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3A4C58"/>
          <w:sz w:val="28"/>
          <w:szCs w:val="28"/>
        </w:rPr>
      </w:pPr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>Відповідь на запитання користувачів надала </w:t>
      </w:r>
      <w:r w:rsidRPr="0080743A">
        <w:rPr>
          <w:rFonts w:ascii="Times New Roman" w:eastAsia="Times New Roman" w:hAnsi="Times New Roman" w:cs="Times New Roman"/>
          <w:b/>
          <w:bCs/>
          <w:color w:val="3A4C58"/>
          <w:sz w:val="28"/>
          <w:szCs w:val="28"/>
        </w:rPr>
        <w:t>Катерина Таранік-Ткачук</w:t>
      </w:r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 xml:space="preserve">, головна </w:t>
      </w:r>
      <w:proofErr w:type="gramStart"/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>спец</w:t>
      </w:r>
      <w:proofErr w:type="gramEnd"/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>іалістка директорату дошкільної та шкільної освіти Міністерства освіти і науки України, кандидатка філологічних наук, доцентка.</w:t>
      </w:r>
    </w:p>
    <w:p w:rsidR="0080743A" w:rsidRPr="0080743A" w:rsidRDefault="0080743A" w:rsidP="0080743A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color w:val="3A4C58"/>
          <w:sz w:val="28"/>
          <w:szCs w:val="28"/>
        </w:rPr>
      </w:pPr>
      <w:r w:rsidRPr="0080743A">
        <w:rPr>
          <w:rFonts w:ascii="Times New Roman" w:eastAsia="Times New Roman" w:hAnsi="Times New Roman" w:cs="Times New Roman"/>
          <w:b/>
          <w:bCs/>
          <w:color w:val="3A4C58"/>
          <w:sz w:val="28"/>
          <w:szCs w:val="28"/>
        </w:rPr>
        <w:t>Питання-відповіді</w:t>
      </w:r>
    </w:p>
    <w:p w:rsidR="0080743A" w:rsidRPr="0080743A" w:rsidRDefault="0080743A" w:rsidP="0080743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3A4C58"/>
          <w:sz w:val="28"/>
          <w:szCs w:val="28"/>
        </w:rPr>
      </w:pPr>
      <w:r w:rsidRPr="0080743A">
        <w:rPr>
          <w:rFonts w:ascii="Times New Roman" w:eastAsia="Times New Roman" w:hAnsi="Times New Roman" w:cs="Times New Roman"/>
          <w:b/>
          <w:bCs/>
          <w:color w:val="3A4C58"/>
          <w:sz w:val="28"/>
          <w:szCs w:val="28"/>
        </w:rPr>
        <w:t>Запитання: </w:t>
      </w:r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 xml:space="preserve"> Ситуація: працівник викладає і обіймає посаду заступника. Проходить модуль 30 год: ІКТ в освіті. Чи зарахують його двічі: як для викладача, і як для управлінця. Курс може бути й іншим. Дякую!</w:t>
      </w:r>
    </w:p>
    <w:p w:rsidR="0080743A" w:rsidRPr="0080743A" w:rsidRDefault="0080743A" w:rsidP="0080743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3A4C58"/>
          <w:sz w:val="28"/>
          <w:szCs w:val="28"/>
        </w:rPr>
      </w:pPr>
      <w:r w:rsidRPr="0080743A">
        <w:rPr>
          <w:rFonts w:ascii="Times New Roman" w:eastAsia="Times New Roman" w:hAnsi="Times New Roman" w:cs="Times New Roman"/>
          <w:b/>
          <w:bCs/>
          <w:color w:val="3A4C58"/>
          <w:sz w:val="28"/>
          <w:szCs w:val="28"/>
        </w:rPr>
        <w:t>Відповідь:</w:t>
      </w:r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 xml:space="preserve"> Якщо педагогічний працівник нещодавно призначений на посаду заступника директора закладу освіти, то вперше має проходити </w:t>
      </w:r>
      <w:proofErr w:type="gramStart"/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>п</w:t>
      </w:r>
      <w:proofErr w:type="gramEnd"/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 xml:space="preserve">ідвищення кваліфікації для управлінця обов’язково. Тоді за принципом накопичувальної системи обов’язковим є і врахування діяльності вчителя, і діяльності управлінця. </w:t>
      </w:r>
      <w:proofErr w:type="gramStart"/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>Це не</w:t>
      </w:r>
      <w:proofErr w:type="gramEnd"/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 xml:space="preserve"> обов’язково: 30 і 30 годин. Відсоткове спі</w:t>
      </w:r>
      <w:proofErr w:type="gramStart"/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>вв</w:t>
      </w:r>
      <w:proofErr w:type="gramEnd"/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>ідношення може бути: 15 і 15 годин; 10 і 20 тощо. Узгодження цього розподілу визначає керівник закладу освіти у щорічному плані (</w:t>
      </w:r>
      <w:proofErr w:type="gramStart"/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>на</w:t>
      </w:r>
      <w:proofErr w:type="gramEnd"/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 xml:space="preserve"> основі пропозицій і вибору працівника).</w:t>
      </w:r>
    </w:p>
    <w:p w:rsidR="0080743A" w:rsidRPr="0080743A" w:rsidRDefault="0080743A" w:rsidP="0080743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3A4C58"/>
          <w:sz w:val="28"/>
          <w:szCs w:val="28"/>
        </w:rPr>
      </w:pPr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 xml:space="preserve">Значення має лише термін, який працівник перебуває на посаді заступника директора, і план </w:t>
      </w:r>
      <w:proofErr w:type="gramStart"/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>п</w:t>
      </w:r>
      <w:proofErr w:type="gramEnd"/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>ідвищення кваліфікації, узгоджений директором закладу освіти на рік.</w:t>
      </w:r>
    </w:p>
    <w:p w:rsidR="0080743A" w:rsidRPr="0080743A" w:rsidRDefault="0080743A" w:rsidP="0080743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3A4C58"/>
          <w:sz w:val="28"/>
          <w:szCs w:val="28"/>
        </w:rPr>
      </w:pPr>
      <w:r w:rsidRPr="0080743A">
        <w:rPr>
          <w:rFonts w:ascii="Times New Roman" w:eastAsia="Times New Roman" w:hAnsi="Times New Roman" w:cs="Times New Roman"/>
          <w:b/>
          <w:bCs/>
          <w:color w:val="3A4C58"/>
          <w:sz w:val="28"/>
          <w:szCs w:val="28"/>
        </w:rPr>
        <w:t>Запитання:</w:t>
      </w:r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 xml:space="preserve"> А якщо вчитель з певних причин ще не проходив курси </w:t>
      </w:r>
      <w:proofErr w:type="gramStart"/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>п</w:t>
      </w:r>
      <w:proofErr w:type="gramEnd"/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 xml:space="preserve">ідвищення кваліфікації і  щойно його відправляють на перші курси вже цього року з основного предмета (а всіх предметів  – чотири)? А атестація вже у 2021 році! Як тоді з даним нововведеним положенням </w:t>
      </w:r>
      <w:proofErr w:type="gramStart"/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>п</w:t>
      </w:r>
      <w:proofErr w:type="gramEnd"/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 xml:space="preserve">ідвищення кваліфікації набрати 150 годин? </w:t>
      </w:r>
      <w:proofErr w:type="gramStart"/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>За</w:t>
      </w:r>
      <w:proofErr w:type="gramEnd"/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 xml:space="preserve"> пері</w:t>
      </w:r>
      <w:proofErr w:type="gramStart"/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>од</w:t>
      </w:r>
      <w:proofErr w:type="gramEnd"/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 xml:space="preserve">, що залишився до атестації? І чи дійсні будуть ці курси згідно нового положення? </w:t>
      </w:r>
    </w:p>
    <w:p w:rsidR="0080743A" w:rsidRPr="0080743A" w:rsidRDefault="0080743A" w:rsidP="0080743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3A4C58"/>
          <w:sz w:val="28"/>
          <w:szCs w:val="28"/>
        </w:rPr>
      </w:pPr>
      <w:r w:rsidRPr="0080743A">
        <w:rPr>
          <w:rFonts w:ascii="Times New Roman" w:eastAsia="Times New Roman" w:hAnsi="Times New Roman" w:cs="Times New Roman"/>
          <w:b/>
          <w:bCs/>
          <w:color w:val="3A4C58"/>
          <w:sz w:val="28"/>
          <w:szCs w:val="28"/>
        </w:rPr>
        <w:t>Відповідь:</w:t>
      </w:r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 xml:space="preserve"> Порядок </w:t>
      </w:r>
      <w:proofErr w:type="gramStart"/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>п</w:t>
      </w:r>
      <w:proofErr w:type="gramEnd"/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 xml:space="preserve">ідвищення кваліфікації педагогічних та науково-педагогічних працівників, затверджений постановою КМУ від 21 серпня 2019 р. № 800 змінив умови проведення підвищення кваліфікації. Але звичайно, для розроблення дієвого механізму підвищення кваліфікації, включення всіх учасників освітнього процесу в цю нову систему потрібен час. Місяць, п’ять місяців, </w:t>
      </w:r>
      <w:proofErr w:type="gramStart"/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>р</w:t>
      </w:r>
      <w:proofErr w:type="gramEnd"/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>ік…</w:t>
      </w:r>
    </w:p>
    <w:p w:rsidR="0080743A" w:rsidRPr="0080743A" w:rsidRDefault="0080743A" w:rsidP="0080743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3A4C58"/>
          <w:sz w:val="28"/>
          <w:szCs w:val="28"/>
        </w:rPr>
      </w:pPr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 xml:space="preserve">Листом МОН від 04.11.2019 № 1/9-683 визначено обсяги (мінімальні вимоги) до </w:t>
      </w:r>
      <w:proofErr w:type="gramStart"/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>п</w:t>
      </w:r>
      <w:proofErr w:type="gramEnd"/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 xml:space="preserve">ідвищення кваліфікації на рік. Педагогічний працівник має підвищувати </w:t>
      </w:r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lastRenderedPageBreak/>
        <w:t xml:space="preserve">кваліфікацію щорічно, спрацьовує накопичувальна система. Атестація не у 2021 році (перша), а щороку мінімум – 30 годин на </w:t>
      </w:r>
      <w:proofErr w:type="gramStart"/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>р</w:t>
      </w:r>
      <w:proofErr w:type="gramEnd"/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>ік з основного предмета, який викладає педагогічний працівник.</w:t>
      </w:r>
    </w:p>
    <w:p w:rsidR="0080743A" w:rsidRPr="0080743A" w:rsidRDefault="0080743A" w:rsidP="0080743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3A4C58"/>
          <w:sz w:val="28"/>
          <w:szCs w:val="28"/>
        </w:rPr>
      </w:pPr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>Щодо викладання чотирьох предметі</w:t>
      </w:r>
      <w:proofErr w:type="gramStart"/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>в</w:t>
      </w:r>
      <w:proofErr w:type="gramEnd"/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>:</w:t>
      </w:r>
    </w:p>
    <w:p w:rsidR="0080743A" w:rsidRPr="0080743A" w:rsidRDefault="0080743A" w:rsidP="0080743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3A4C58"/>
          <w:sz w:val="28"/>
          <w:szCs w:val="28"/>
        </w:rPr>
      </w:pPr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 xml:space="preserve">Пунктом 15 Порядку </w:t>
      </w:r>
      <w:proofErr w:type="gramStart"/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>п</w:t>
      </w:r>
      <w:proofErr w:type="gramEnd"/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 xml:space="preserve">ідвищення кваліфікації педагогічних та науково-педагогічних працівників, затвердженого постановою КМУ від 21 серпня 2019 р. № 800, визначено: «У разі викладання декількох навчальних предметів (дисциплін) педагогічні та науково-педагогічні працівники самостійно обирають </w:t>
      </w:r>
      <w:proofErr w:type="gramStart"/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>посл</w:t>
      </w:r>
      <w:proofErr w:type="gramEnd"/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>ідовність підвищення кваліфікації за певними напрямами у міжатестаційний період в межах загального обсягу (тривалості) підвищення кваліфікації, визначеного законодавством».</w:t>
      </w:r>
    </w:p>
    <w:p w:rsidR="0080743A" w:rsidRPr="0080743A" w:rsidRDefault="0080743A" w:rsidP="0080743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3A4C58"/>
          <w:sz w:val="28"/>
          <w:szCs w:val="28"/>
        </w:rPr>
      </w:pPr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 xml:space="preserve">Тобто педагогічний працівник сам обирає тренінги, курси, семінари з тих дисциплін, які вважає важливими для свого </w:t>
      </w:r>
      <w:proofErr w:type="gramStart"/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>п</w:t>
      </w:r>
      <w:proofErr w:type="gramEnd"/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>ідвищення кваліфікації. Головне, щоб було не менше 30 годин на рік (для закладу загальної середньої освіти) і було узгоджено з директором школи у плані підвищення кваліфікації.</w:t>
      </w:r>
    </w:p>
    <w:p w:rsidR="0080743A" w:rsidRPr="0080743A" w:rsidRDefault="0080743A" w:rsidP="0080743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3A4C58"/>
          <w:sz w:val="28"/>
          <w:szCs w:val="28"/>
        </w:rPr>
      </w:pPr>
      <w:r w:rsidRPr="0080743A">
        <w:rPr>
          <w:rFonts w:ascii="Times New Roman" w:eastAsia="Times New Roman" w:hAnsi="Times New Roman" w:cs="Times New Roman"/>
          <w:b/>
          <w:bCs/>
          <w:color w:val="3A4C58"/>
          <w:sz w:val="28"/>
          <w:szCs w:val="28"/>
        </w:rPr>
        <w:t>Запитання:</w:t>
      </w:r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> </w:t>
      </w:r>
      <w:proofErr w:type="gramStart"/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>Вітаю</w:t>
      </w:r>
      <w:proofErr w:type="gramEnd"/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 xml:space="preserve">. Скажіть, будь ласка, якщо курси пройдені у 2018 році – 150 год. </w:t>
      </w:r>
      <w:proofErr w:type="gramStart"/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>То чи</w:t>
      </w:r>
      <w:proofErr w:type="gramEnd"/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 xml:space="preserve"> потрібно для атестації в 2021 році ще набирати 60 год, відповідно до листа МОНу, де прописані кількість годин.</w:t>
      </w:r>
    </w:p>
    <w:p w:rsidR="0080743A" w:rsidRPr="0080743A" w:rsidRDefault="0080743A" w:rsidP="0080743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3A4C5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A4C58"/>
          <w:sz w:val="28"/>
          <w:szCs w:val="28"/>
        </w:rPr>
        <w:t>Відповід</w:t>
      </w:r>
      <w:r>
        <w:rPr>
          <w:rFonts w:ascii="Times New Roman" w:eastAsia="Times New Roman" w:hAnsi="Times New Roman" w:cs="Times New Roman"/>
          <w:b/>
          <w:bCs/>
          <w:color w:val="3A4C58"/>
          <w:sz w:val="28"/>
          <w:szCs w:val="28"/>
          <w:lang w:val="uk-UA"/>
        </w:rPr>
        <w:t>ь</w:t>
      </w:r>
      <w:r w:rsidRPr="0080743A">
        <w:rPr>
          <w:rFonts w:ascii="Times New Roman" w:eastAsia="Times New Roman" w:hAnsi="Times New Roman" w:cs="Times New Roman"/>
          <w:b/>
          <w:bCs/>
          <w:color w:val="3A4C58"/>
          <w:sz w:val="28"/>
          <w:szCs w:val="28"/>
        </w:rPr>
        <w:t>:</w:t>
      </w:r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 xml:space="preserve"> Відповідно до Порядку </w:t>
      </w:r>
      <w:proofErr w:type="gramStart"/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>п</w:t>
      </w:r>
      <w:proofErr w:type="gramEnd"/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 xml:space="preserve">ідвищення кваліфікації педагогічних та науково-педагогічних працівників, затвердженого постановою КМУ від 21 серпня 2019 р. № 800 головною вимогою є щорічна «активність». </w:t>
      </w:r>
    </w:p>
    <w:p w:rsidR="0080743A" w:rsidRPr="0080743A" w:rsidRDefault="0080743A" w:rsidP="0080743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3A4C58"/>
          <w:sz w:val="28"/>
          <w:szCs w:val="28"/>
        </w:rPr>
      </w:pPr>
      <w:r w:rsidRPr="0080743A">
        <w:rPr>
          <w:rFonts w:ascii="Times New Roman" w:eastAsia="Times New Roman" w:hAnsi="Times New Roman" w:cs="Times New Roman"/>
          <w:b/>
          <w:bCs/>
          <w:color w:val="3A4C58"/>
          <w:sz w:val="28"/>
          <w:szCs w:val="28"/>
        </w:rPr>
        <w:t>Запитання: </w:t>
      </w:r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 xml:space="preserve">Якщо два предмета читає вчитель. Атестується з першого, то в нього повинно бути 150 годин саме з цього предмета, чи години </w:t>
      </w:r>
      <w:proofErr w:type="gramStart"/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>п</w:t>
      </w:r>
      <w:proofErr w:type="gramEnd"/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>ідвищення з другого предмета також  будуть зараховуватися в 150 год.</w:t>
      </w:r>
    </w:p>
    <w:p w:rsidR="0080743A" w:rsidRPr="0080743A" w:rsidRDefault="0080743A" w:rsidP="0080743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3A4C58"/>
          <w:sz w:val="28"/>
          <w:szCs w:val="28"/>
        </w:rPr>
      </w:pPr>
      <w:r w:rsidRPr="0080743A">
        <w:rPr>
          <w:rFonts w:ascii="Times New Roman" w:eastAsia="Times New Roman" w:hAnsi="Times New Roman" w:cs="Times New Roman"/>
          <w:b/>
          <w:bCs/>
          <w:color w:val="3A4C58"/>
          <w:sz w:val="28"/>
          <w:szCs w:val="28"/>
        </w:rPr>
        <w:t>Відповідь:</w:t>
      </w:r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 xml:space="preserve"> Пунктом 15 Порядку </w:t>
      </w:r>
      <w:proofErr w:type="gramStart"/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>п</w:t>
      </w:r>
      <w:proofErr w:type="gramEnd"/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 xml:space="preserve">ідвищення кваліфікації педагогічних та науково-педагогічних працівників, затвердженого постановою КМУ від 21 серпня 2019 р. № 800, визначено: «У разі викладання декількох навчальних предметів (дисциплін) педагогічні та науково-педагогічні працівники самостійно обирають </w:t>
      </w:r>
      <w:proofErr w:type="gramStart"/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>посл</w:t>
      </w:r>
      <w:proofErr w:type="gramEnd"/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>ідовність підвищення кваліфікації за певними напрямами у міжатестаційний період в межах загального обсягу (тривалості) підвищення кваліфікації, визначеного законодавством».</w:t>
      </w:r>
    </w:p>
    <w:p w:rsidR="0080743A" w:rsidRPr="0080743A" w:rsidRDefault="0080743A" w:rsidP="0080743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3A4C58"/>
          <w:sz w:val="28"/>
          <w:szCs w:val="28"/>
        </w:rPr>
      </w:pPr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 xml:space="preserve">Тобто педагогічний працівник сам обирає тренінги, курси, семінари з тих дисциплін, які вважає важливими для свого </w:t>
      </w:r>
      <w:proofErr w:type="gramStart"/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>п</w:t>
      </w:r>
      <w:proofErr w:type="gramEnd"/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>ідвищення кваліфікації. Головне, щоб було не менше 30 годин на рік (для закладу загальної середньої освіти) і було узгоджено з директором школи у плані підвищення кваліфікації.</w:t>
      </w:r>
    </w:p>
    <w:p w:rsidR="0080743A" w:rsidRPr="0080743A" w:rsidRDefault="0080743A" w:rsidP="0080743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3A4C58"/>
          <w:sz w:val="28"/>
          <w:szCs w:val="28"/>
        </w:rPr>
      </w:pPr>
      <w:r w:rsidRPr="0080743A">
        <w:rPr>
          <w:rFonts w:ascii="Times New Roman" w:eastAsia="Times New Roman" w:hAnsi="Times New Roman" w:cs="Times New Roman"/>
          <w:b/>
          <w:bCs/>
          <w:color w:val="3A4C58"/>
          <w:sz w:val="28"/>
          <w:szCs w:val="28"/>
        </w:rPr>
        <w:t>Запитання:</w:t>
      </w:r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 xml:space="preserve"> Якщо я пройшла курси </w:t>
      </w:r>
      <w:proofErr w:type="gramStart"/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>п</w:t>
      </w:r>
      <w:proofErr w:type="gramEnd"/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 xml:space="preserve">ідвищення кваліфікації у 2018-2019 навчальному році (90 годин), атестуюсь у березні 2020 р, чи потрібно </w:t>
      </w:r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lastRenderedPageBreak/>
        <w:t xml:space="preserve">мені ще набирати 30 годин у 2020 році? Курси зарахуються? Поясніть, будь ласка. </w:t>
      </w:r>
    </w:p>
    <w:p w:rsidR="0080743A" w:rsidRPr="0080743A" w:rsidRDefault="0080743A" w:rsidP="0080743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3A4C58"/>
          <w:sz w:val="28"/>
          <w:szCs w:val="28"/>
        </w:rPr>
      </w:pPr>
      <w:r w:rsidRPr="0080743A">
        <w:rPr>
          <w:rFonts w:ascii="Times New Roman" w:eastAsia="Times New Roman" w:hAnsi="Times New Roman" w:cs="Times New Roman"/>
          <w:b/>
          <w:bCs/>
          <w:color w:val="3A4C58"/>
          <w:sz w:val="28"/>
          <w:szCs w:val="28"/>
        </w:rPr>
        <w:t> Запитання:</w:t>
      </w:r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 xml:space="preserve"> Якщо атестуєшся в 2020 році і маєш 170 годин онлайн освіти, чи треба проходити </w:t>
      </w:r>
      <w:proofErr w:type="gramStart"/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>курси в</w:t>
      </w:r>
      <w:proofErr w:type="gramEnd"/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 xml:space="preserve"> ІППО. Сертифікати </w:t>
      </w:r>
      <w:proofErr w:type="gramStart"/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>п</w:t>
      </w:r>
      <w:proofErr w:type="gramEnd"/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>ідтвердження є. </w:t>
      </w:r>
    </w:p>
    <w:p w:rsidR="0080743A" w:rsidRPr="0080743A" w:rsidRDefault="0080743A" w:rsidP="0080743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3A4C58"/>
          <w:sz w:val="28"/>
          <w:szCs w:val="28"/>
        </w:rPr>
      </w:pPr>
      <w:r w:rsidRPr="0080743A">
        <w:rPr>
          <w:rFonts w:ascii="Times New Roman" w:eastAsia="Times New Roman" w:hAnsi="Times New Roman" w:cs="Times New Roman"/>
          <w:b/>
          <w:bCs/>
          <w:color w:val="3A4C58"/>
          <w:sz w:val="28"/>
          <w:szCs w:val="28"/>
        </w:rPr>
        <w:t>Відповідь на обидва запитання:</w:t>
      </w:r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 xml:space="preserve"> Відповідно до Порядку </w:t>
      </w:r>
      <w:proofErr w:type="gramStart"/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>п</w:t>
      </w:r>
      <w:proofErr w:type="gramEnd"/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>ідвищення кваліфікації педагогічних та науково-педагогічних працівників, затвердженого постановою КМУ від 21 серпня 2019 р. № 800 головною вимогою є щорічна «активність». Якщо вже є пройдені курси, достатнім є участь у семінаріна 3-4 години на сайті «Всеосвіта» (як наприклад, 7 листопада 2019 року).</w:t>
      </w:r>
    </w:p>
    <w:p w:rsidR="0080743A" w:rsidRPr="0080743A" w:rsidRDefault="0080743A" w:rsidP="0080743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3A4C58"/>
          <w:sz w:val="28"/>
          <w:szCs w:val="28"/>
          <w:lang w:val="uk-UA"/>
        </w:rPr>
      </w:pPr>
      <w:r w:rsidRPr="0080743A">
        <w:rPr>
          <w:rFonts w:ascii="Times New Roman" w:eastAsia="Times New Roman" w:hAnsi="Times New Roman" w:cs="Times New Roman"/>
          <w:b/>
          <w:bCs/>
          <w:color w:val="3A4C58"/>
          <w:sz w:val="28"/>
          <w:szCs w:val="28"/>
        </w:rPr>
        <w:t> </w:t>
      </w:r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> </w:t>
      </w:r>
      <w:r w:rsidRPr="0080743A">
        <w:rPr>
          <w:rFonts w:ascii="Times New Roman" w:eastAsia="Times New Roman" w:hAnsi="Times New Roman" w:cs="Times New Roman"/>
          <w:b/>
          <w:bCs/>
          <w:color w:val="3A4C58"/>
          <w:sz w:val="28"/>
          <w:szCs w:val="28"/>
        </w:rPr>
        <w:t>Запитання:</w:t>
      </w:r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 xml:space="preserve"> Чи потрібно тепер вчителям ЗЗСО з 2020 року проходити очні курси </w:t>
      </w:r>
      <w:proofErr w:type="gramStart"/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>п</w:t>
      </w:r>
      <w:proofErr w:type="gramEnd"/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>ідвищення кваліфікації в інститута</w:t>
      </w:r>
      <w:r>
        <w:rPr>
          <w:rFonts w:ascii="Times New Roman" w:eastAsia="Times New Roman" w:hAnsi="Times New Roman" w:cs="Times New Roman"/>
          <w:color w:val="3A4C58"/>
          <w:sz w:val="28"/>
          <w:szCs w:val="28"/>
        </w:rPr>
        <w:t xml:space="preserve">х післядипломної освіти?? </w:t>
      </w:r>
    </w:p>
    <w:p w:rsidR="0080743A" w:rsidRPr="0080743A" w:rsidRDefault="0080743A" w:rsidP="0080743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3A4C58"/>
          <w:sz w:val="28"/>
          <w:szCs w:val="28"/>
        </w:rPr>
      </w:pPr>
      <w:r w:rsidRPr="0080743A">
        <w:rPr>
          <w:rFonts w:ascii="Times New Roman" w:eastAsia="Times New Roman" w:hAnsi="Times New Roman" w:cs="Times New Roman"/>
          <w:b/>
          <w:bCs/>
          <w:color w:val="3A4C58"/>
          <w:sz w:val="28"/>
          <w:szCs w:val="28"/>
        </w:rPr>
        <w:t>Відповідь:</w:t>
      </w:r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 xml:space="preserve"> Порядок </w:t>
      </w:r>
      <w:proofErr w:type="gramStart"/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>п</w:t>
      </w:r>
      <w:proofErr w:type="gramEnd"/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>ідвищення кваліфікації педагогічних та науково-педагогічних працівників, затверджений постановою КМУ від 21 серпня 2019 р. № 800, змінив умови проведення підвищення кваліфікації.</w:t>
      </w:r>
    </w:p>
    <w:p w:rsidR="0080743A" w:rsidRPr="0080743A" w:rsidRDefault="0080743A" w:rsidP="0080743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3A4C58"/>
          <w:sz w:val="28"/>
          <w:szCs w:val="28"/>
        </w:rPr>
      </w:pPr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 xml:space="preserve">Відповідно до пункту 9 Порядку суб’єктом </w:t>
      </w:r>
      <w:proofErr w:type="gramStart"/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>п</w:t>
      </w:r>
      <w:proofErr w:type="gramEnd"/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>ідвищення кваліфікації може бути заклад освіти (його структурний підрозділ), наукова установа, інша юридична чи фізична особа, у тому числі фізична особа - підприємець, що надає освітні послуги з підвищення кваліфікації педагогічним та/або науково-педагогічним працівникам.</w:t>
      </w:r>
    </w:p>
    <w:p w:rsidR="0080743A" w:rsidRPr="0080743A" w:rsidRDefault="0080743A" w:rsidP="0080743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3A4C58"/>
          <w:sz w:val="28"/>
          <w:szCs w:val="28"/>
        </w:rPr>
      </w:pPr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 xml:space="preserve">Суб’єкт </w:t>
      </w:r>
      <w:proofErr w:type="gramStart"/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>п</w:t>
      </w:r>
      <w:proofErr w:type="gramEnd"/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>ідвищення кваліфікації може організовувати надання освітніх послуг з підвищення кваліфікації за місцем провадження власної освітньої діяльності та/або за місцем роботи педагогічних та/або науково-педагогічних працівників, за іншим місцем (місцями) та/або дистанційно, якщо це передбачено договором та/або відповідною програмою.</w:t>
      </w:r>
    </w:p>
    <w:p w:rsidR="0080743A" w:rsidRPr="0080743A" w:rsidRDefault="0080743A" w:rsidP="0080743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3A4C58"/>
          <w:sz w:val="28"/>
          <w:szCs w:val="28"/>
        </w:rPr>
      </w:pPr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 xml:space="preserve">Педагогічні та науково-педагогічні працівники можуть </w:t>
      </w:r>
      <w:proofErr w:type="gramStart"/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>п</w:t>
      </w:r>
      <w:proofErr w:type="gramEnd"/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 xml:space="preserve">ідвищувати кваліфікацію у різних суб’єктів підвищення кваліфікації: в ОІППО, в ТОВ «Всеосвіта», наукових університетах та ін. Учитель сам обирає «свого» суб’єкта підвищення кваліфікації, залежно від усіх тих обставин і вимог, які зазначалися 07.11.2019 на семінарі «Всеосвіта». Радимо переглянути виступи спікерів цього семінару. Але монопольної позиції більше не має ніхто. І обласні інститути </w:t>
      </w:r>
      <w:proofErr w:type="gramStart"/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>п</w:t>
      </w:r>
      <w:proofErr w:type="gramEnd"/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>іслядипломної освіти виступають на рівних з усіма іншими суб’єктами…</w:t>
      </w:r>
    </w:p>
    <w:p w:rsidR="0080743A" w:rsidRPr="0080743A" w:rsidRDefault="0080743A" w:rsidP="0080743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3A4C5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A4C58"/>
          <w:sz w:val="28"/>
          <w:szCs w:val="28"/>
        </w:rPr>
        <w:t> </w:t>
      </w:r>
      <w:r w:rsidRPr="0080743A">
        <w:rPr>
          <w:rFonts w:ascii="Times New Roman" w:eastAsia="Times New Roman" w:hAnsi="Times New Roman" w:cs="Times New Roman"/>
          <w:b/>
          <w:bCs/>
          <w:color w:val="3A4C58"/>
          <w:sz w:val="28"/>
          <w:szCs w:val="28"/>
        </w:rPr>
        <w:t>Запитання: </w:t>
      </w:r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>Скажіть, будь ласка, якщо атестація припадає на 2021 </w:t>
      </w:r>
      <w:proofErr w:type="gramStart"/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>р</w:t>
      </w:r>
      <w:proofErr w:type="gramEnd"/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>ік, а курси за традиційною схемою (один раз на 5 років на базі ІППО) проходитиму в 2020 році. Чи потрібно змінювати схему курсів?</w:t>
      </w:r>
    </w:p>
    <w:p w:rsidR="0080743A" w:rsidRPr="0080743A" w:rsidRDefault="0080743A" w:rsidP="0080743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3A4C58"/>
          <w:sz w:val="28"/>
          <w:szCs w:val="28"/>
        </w:rPr>
      </w:pPr>
      <w:r w:rsidRPr="0080743A">
        <w:rPr>
          <w:rFonts w:ascii="Times New Roman" w:eastAsia="Times New Roman" w:hAnsi="Times New Roman" w:cs="Times New Roman"/>
          <w:b/>
          <w:bCs/>
          <w:color w:val="3A4C58"/>
          <w:sz w:val="28"/>
          <w:szCs w:val="28"/>
        </w:rPr>
        <w:t>Відповідь:</w:t>
      </w:r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 xml:space="preserve"> Це питання краще узгодити із керівником закладу освіти. Виконання вимог Порядку № 800 обов’язкове для </w:t>
      </w:r>
      <w:proofErr w:type="gramStart"/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>вс</w:t>
      </w:r>
      <w:proofErr w:type="gramEnd"/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>іх педагогічних працівників.</w:t>
      </w:r>
    </w:p>
    <w:p w:rsidR="0080743A" w:rsidRPr="0080743A" w:rsidRDefault="0080743A" w:rsidP="0080743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3A4C58"/>
          <w:sz w:val="28"/>
          <w:szCs w:val="28"/>
        </w:rPr>
      </w:pPr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lastRenderedPageBreak/>
        <w:t xml:space="preserve">Педагогічні та науково-педагогічні працівники можуть </w:t>
      </w:r>
      <w:proofErr w:type="gramStart"/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>п</w:t>
      </w:r>
      <w:proofErr w:type="gramEnd"/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 xml:space="preserve">ідвищувати кваліфікацію у різних суб’єктів підвищення кваліфікації: в ОІППО, в ТОВ «Всеосвіта», наукових університетах та ін. Учитель сам обирає «свого» суб’єкта підвищення кваліфікації, залежно від усіх тих обставин і вимог, які зазначалися 07.11.2019 на семінарі «Всеосвіта». Радимо переглянути виступи спікерів цього семінару. Але монопольної позиції більше не має ніхто. І обласні інститути </w:t>
      </w:r>
      <w:proofErr w:type="gramStart"/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>п</w:t>
      </w:r>
      <w:proofErr w:type="gramEnd"/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>іслядипломної освіти виступають на рівних з усіма іншими суб’єктами…</w:t>
      </w:r>
    </w:p>
    <w:p w:rsidR="0080743A" w:rsidRPr="0080743A" w:rsidRDefault="0080743A" w:rsidP="0080743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3A4C58"/>
          <w:sz w:val="28"/>
          <w:szCs w:val="28"/>
        </w:rPr>
      </w:pPr>
      <w:r w:rsidRPr="0080743A">
        <w:rPr>
          <w:rFonts w:ascii="Times New Roman" w:eastAsia="Times New Roman" w:hAnsi="Times New Roman" w:cs="Times New Roman"/>
          <w:b/>
          <w:bCs/>
          <w:color w:val="3A4C58"/>
          <w:sz w:val="28"/>
          <w:szCs w:val="28"/>
        </w:rPr>
        <w:t>Запитання:</w:t>
      </w:r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 xml:space="preserve"> Чи може співпрацювати з вами у плані </w:t>
      </w:r>
      <w:proofErr w:type="gramStart"/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>п</w:t>
      </w:r>
      <w:proofErr w:type="gramEnd"/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>ідвищення кваліфікації педпрацівників ВНЗ І-ІІ рівнів акредитації (коледж)?</w:t>
      </w:r>
    </w:p>
    <w:p w:rsidR="0080743A" w:rsidRPr="0080743A" w:rsidRDefault="0080743A" w:rsidP="0080743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3A4C58"/>
          <w:sz w:val="28"/>
          <w:szCs w:val="28"/>
        </w:rPr>
      </w:pPr>
      <w:r w:rsidRPr="0080743A">
        <w:rPr>
          <w:rFonts w:ascii="Times New Roman" w:eastAsia="Times New Roman" w:hAnsi="Times New Roman" w:cs="Times New Roman"/>
          <w:b/>
          <w:bCs/>
          <w:color w:val="3A4C58"/>
          <w:sz w:val="28"/>
          <w:szCs w:val="28"/>
        </w:rPr>
        <w:t>Відповідь:</w:t>
      </w:r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 xml:space="preserve"> Відповідно до Порядку </w:t>
      </w:r>
      <w:proofErr w:type="gramStart"/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>п</w:t>
      </w:r>
      <w:proofErr w:type="gramEnd"/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>ідвищення кваліфікації педагогічних та науково-педагогічних працівників, затвердженого постановою КМУ від 21 серпня 2019 р. № 800 – можна.</w:t>
      </w:r>
    </w:p>
    <w:p w:rsidR="0080743A" w:rsidRPr="0080743A" w:rsidRDefault="0080743A" w:rsidP="0080743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3A4C58"/>
          <w:sz w:val="28"/>
          <w:szCs w:val="28"/>
        </w:rPr>
      </w:pPr>
      <w:r w:rsidRPr="0080743A">
        <w:rPr>
          <w:rFonts w:ascii="Times New Roman" w:eastAsia="Times New Roman" w:hAnsi="Times New Roman" w:cs="Times New Roman"/>
          <w:b/>
          <w:bCs/>
          <w:color w:val="3A4C58"/>
          <w:sz w:val="28"/>
          <w:szCs w:val="28"/>
        </w:rPr>
        <w:t>Запитання:</w:t>
      </w:r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 xml:space="preserve"> Серед 30 щорічних годин, обов'язково мають бути курси ліцензованого закладу. Чи таки педагог має право шукати курси, вебінари і т.п. на </w:t>
      </w:r>
      <w:proofErr w:type="gramStart"/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>р</w:t>
      </w:r>
      <w:proofErr w:type="gramEnd"/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 xml:space="preserve">ізних платформах? На </w:t>
      </w:r>
      <w:proofErr w:type="gramStart"/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>вс</w:t>
      </w:r>
      <w:proofErr w:type="gramEnd"/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>і 30 годин і проводити це на педагогічній раді закладу?</w:t>
      </w:r>
    </w:p>
    <w:p w:rsidR="0080743A" w:rsidRPr="0080743A" w:rsidRDefault="0080743A" w:rsidP="0080743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3A4C58"/>
          <w:sz w:val="28"/>
          <w:szCs w:val="28"/>
        </w:rPr>
      </w:pPr>
      <w:r w:rsidRPr="0080743A">
        <w:rPr>
          <w:rFonts w:ascii="Times New Roman" w:eastAsia="Times New Roman" w:hAnsi="Times New Roman" w:cs="Times New Roman"/>
          <w:b/>
          <w:bCs/>
          <w:color w:val="3A4C58"/>
          <w:sz w:val="28"/>
          <w:szCs w:val="28"/>
        </w:rPr>
        <w:t>Відповідь:</w:t>
      </w:r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 xml:space="preserve"> Відповідно до пункту 9 Порядку суб’єктом </w:t>
      </w:r>
      <w:proofErr w:type="gramStart"/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>п</w:t>
      </w:r>
      <w:proofErr w:type="gramEnd"/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>ідвищення кваліфікації може бути заклад освіти (його структурний підрозділ), наукова установа, інша юридична чи фізична особа, зокрема фізична особа-підприємець, що надає освітні послуги з підвищення кваліфікації педагогічним та/або науково-педагогічним працівникам.</w:t>
      </w:r>
    </w:p>
    <w:p w:rsidR="0080743A" w:rsidRPr="0080743A" w:rsidRDefault="0080743A" w:rsidP="0080743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3A4C58"/>
          <w:sz w:val="28"/>
          <w:szCs w:val="28"/>
        </w:rPr>
      </w:pPr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 xml:space="preserve">Суб’єкт </w:t>
      </w:r>
      <w:proofErr w:type="gramStart"/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>п</w:t>
      </w:r>
      <w:proofErr w:type="gramEnd"/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>ідвищення кваліфікації може організовувати надання освітніх послуг з підвищення кваліфікації за місцем провадження власної освітньої діяльності та/або за місцем роботи педагогічних та/або науково-педагогічних працівників, за іншим місцем (місцями) та/або дистанційно, якщо це передбачено договором та/або відповідною програмою.</w:t>
      </w:r>
    </w:p>
    <w:p w:rsidR="0080743A" w:rsidRPr="0080743A" w:rsidRDefault="0080743A" w:rsidP="0080743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3A4C58"/>
          <w:sz w:val="28"/>
          <w:szCs w:val="28"/>
        </w:rPr>
      </w:pPr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 xml:space="preserve">В умовах реформування сфери освіти актуальними стають питання, пов’язані з </w:t>
      </w:r>
      <w:proofErr w:type="gramStart"/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>п</w:t>
      </w:r>
      <w:proofErr w:type="gramEnd"/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>ідвищенням кваліфікації вчителів. Обумовлена змінами зовнішнього та внутрішнього середовища, удосконаленням змісту, форм організації і методів навчання, освоєнням нових технологій, сучасна післядипломна педагогічна освіта повинна сприяти практичній реалізації навчання вчителів упродовж усього життя.</w:t>
      </w:r>
    </w:p>
    <w:p w:rsidR="0080743A" w:rsidRPr="0080743A" w:rsidRDefault="0080743A" w:rsidP="0080743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3A4C58"/>
          <w:sz w:val="28"/>
          <w:szCs w:val="28"/>
        </w:rPr>
      </w:pPr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 xml:space="preserve">Згідно зі статтею 8 Закону України «Про освіту» від 05.09.2017 № 2145-VIII особа реалізує своє право на освіту впродовж життя шляхом формальної, неформальної та інформальної освіти, держава створює умови для розвитку суб’єктів освітньої діяльності, що надають відповідні освітні послуги, а також заохочує до здобуття освіти </w:t>
      </w:r>
      <w:proofErr w:type="gramStart"/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>вс</w:t>
      </w:r>
      <w:proofErr w:type="gramEnd"/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>іх членів суспільства.</w:t>
      </w:r>
    </w:p>
    <w:p w:rsidR="0080743A" w:rsidRPr="0080743A" w:rsidRDefault="0080743A" w:rsidP="0080743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3A4C58"/>
          <w:sz w:val="28"/>
          <w:szCs w:val="28"/>
        </w:rPr>
      </w:pPr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 xml:space="preserve">Статтею 59 Закону України «Про освіту» внесено зміни до системи </w:t>
      </w:r>
      <w:proofErr w:type="gramStart"/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>п</w:t>
      </w:r>
      <w:proofErr w:type="gramEnd"/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 xml:space="preserve">ідвищення кваліфікації педагогічних працівників: професійний розвиток </w:t>
      </w:r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lastRenderedPageBreak/>
        <w:t>педагогічних і науково-педагогічних працівників передбачає постійну самоосвіту, участь у програмах підвищення кваліфікації та будь-які інші види і форми професійного зростання.</w:t>
      </w:r>
    </w:p>
    <w:p w:rsidR="0080743A" w:rsidRPr="0080743A" w:rsidRDefault="0080743A" w:rsidP="0080743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3A4C58"/>
          <w:sz w:val="28"/>
          <w:szCs w:val="28"/>
        </w:rPr>
      </w:pPr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 xml:space="preserve">Крім того, </w:t>
      </w:r>
      <w:proofErr w:type="gramStart"/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>п</w:t>
      </w:r>
      <w:proofErr w:type="gramEnd"/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>ідвищення кваліфікації може здійснюватися за різними видами (навчання за освітньою програмою, стажування, участь у сертифікаційних програмах, тренінгах, семінарах, вебінарах, майстер-класах тощо) та у різних формах (інституційна, дуальна, на робочому місці (на виробництві) тощо).</w:t>
      </w:r>
    </w:p>
    <w:p w:rsidR="0080743A" w:rsidRPr="0080743A" w:rsidRDefault="0080743A" w:rsidP="0080743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3A4C58"/>
          <w:sz w:val="28"/>
          <w:szCs w:val="28"/>
        </w:rPr>
      </w:pPr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 xml:space="preserve">Сертифікат, виданий суб’єктом </w:t>
      </w:r>
      <w:proofErr w:type="gramStart"/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>п</w:t>
      </w:r>
      <w:proofErr w:type="gramEnd"/>
      <w:r w:rsidRPr="0080743A">
        <w:rPr>
          <w:rFonts w:ascii="Times New Roman" w:eastAsia="Times New Roman" w:hAnsi="Times New Roman" w:cs="Times New Roman"/>
          <w:color w:val="3A4C58"/>
          <w:sz w:val="28"/>
          <w:szCs w:val="28"/>
        </w:rPr>
        <w:t>ідвищення кваліфікації, не потребує додаткового визнання (пункт 12 Порядку).</w:t>
      </w:r>
    </w:p>
    <w:p w:rsidR="00500080" w:rsidRPr="0080743A" w:rsidRDefault="00500080">
      <w:pPr>
        <w:rPr>
          <w:rFonts w:ascii="Times New Roman" w:hAnsi="Times New Roman" w:cs="Times New Roman"/>
          <w:sz w:val="28"/>
          <w:szCs w:val="28"/>
        </w:rPr>
      </w:pPr>
    </w:p>
    <w:sectPr w:rsidR="00500080" w:rsidRPr="00807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80743A"/>
    <w:rsid w:val="00500080"/>
    <w:rsid w:val="0080743A"/>
    <w:rsid w:val="00A2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74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743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07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0743A"/>
    <w:rPr>
      <w:color w:val="0000FF"/>
      <w:u w:val="single"/>
    </w:rPr>
  </w:style>
  <w:style w:type="character" w:styleId="a5">
    <w:name w:val="Strong"/>
    <w:basedOn w:val="a0"/>
    <w:uiPriority w:val="22"/>
    <w:qFormat/>
    <w:rsid w:val="0080743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07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74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2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0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69310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2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seosvita.ua/news/novi-roziasnennia-mon-shchodo-pidvyshchennia-kvalifikatsii-pedahohichnykh-pratsivnykiv-5072.html" TargetMode="External"/><Relationship Id="rId4" Type="http://schemas.openxmlformats.org/officeDocument/2006/relationships/hyperlink" Target="https://vseosvita.ua/semin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1591</Words>
  <Characters>9072</Characters>
  <Application>Microsoft Office Word</Application>
  <DocSecurity>0</DocSecurity>
  <Lines>75</Lines>
  <Paragraphs>21</Paragraphs>
  <ScaleCrop>false</ScaleCrop>
  <Company>Reanimator Extreme Edition</Company>
  <LinksUpToDate>false</LinksUpToDate>
  <CharactersWithSpaces>10642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2019-11-13T08:38:00Z</dcterms:created>
  <dcterms:modified xsi:type="dcterms:W3CDTF">2019-11-13T08:47:00Z</dcterms:modified>
</cp:coreProperties>
</file>